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C4718A" w:rsidRPr="00B24C8E">
        <w:trPr>
          <w:cantSplit/>
          <w:trHeight w:val="1152"/>
        </w:trPr>
        <w:tc>
          <w:tcPr>
            <w:tcW w:w="4788" w:type="dxa"/>
          </w:tcPr>
          <w:p w:rsidR="00C4718A" w:rsidRPr="00B24C8E" w:rsidRDefault="003136AD">
            <w:pPr>
              <w:rPr>
                <w:rFonts w:ascii="Arial" w:hAnsi="Arial"/>
              </w:rPr>
            </w:pPr>
            <w:r>
              <w:rPr>
                <w:rFonts w:ascii="Arial" w:hAnsi="Arial"/>
                <w:noProof/>
              </w:rPr>
              <w:drawing>
                <wp:anchor distT="0" distB="0" distL="114300" distR="114300" simplePos="0" relativeHeight="251657728" behindDoc="1" locked="0" layoutInCell="1" allowOverlap="1">
                  <wp:simplePos x="0" y="0"/>
                  <wp:positionH relativeFrom="column">
                    <wp:posOffset>-1671320</wp:posOffset>
                  </wp:positionH>
                  <wp:positionV relativeFrom="paragraph">
                    <wp:posOffset>-3810</wp:posOffset>
                  </wp:positionV>
                  <wp:extent cx="1654810" cy="549910"/>
                  <wp:effectExtent l="19050" t="0" r="2540" b="0"/>
                  <wp:wrapTight wrapText="bothSides">
                    <wp:wrapPolygon edited="0">
                      <wp:start x="995" y="0"/>
                      <wp:lineTo x="-249" y="2245"/>
                      <wp:lineTo x="-249" y="15714"/>
                      <wp:lineTo x="746" y="20952"/>
                      <wp:lineTo x="1492" y="20952"/>
                      <wp:lineTo x="3979" y="20952"/>
                      <wp:lineTo x="21136" y="20203"/>
                      <wp:lineTo x="21633" y="14217"/>
                      <wp:lineTo x="17655" y="11972"/>
                      <wp:lineTo x="20887" y="4490"/>
                      <wp:lineTo x="20141" y="748"/>
                      <wp:lineTo x="4476" y="0"/>
                      <wp:lineTo x="995" y="0"/>
                    </wp:wrapPolygon>
                  </wp:wrapTight>
                  <wp:docPr id="3" name="Picture 3"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pic:cNvPicPr>
                            <a:picLocks noChangeAspect="1" noChangeArrowheads="1"/>
                          </pic:cNvPicPr>
                        </pic:nvPicPr>
                        <pic:blipFill>
                          <a:blip r:embed="rId7" cstate="print"/>
                          <a:srcRect/>
                          <a:stretch>
                            <a:fillRect/>
                          </a:stretch>
                        </pic:blipFill>
                        <pic:spPr bwMode="auto">
                          <a:xfrm>
                            <a:off x="0" y="0"/>
                            <a:ext cx="1654810" cy="549910"/>
                          </a:xfrm>
                          <a:prstGeom prst="rect">
                            <a:avLst/>
                          </a:prstGeom>
                          <a:noFill/>
                          <a:ln w="9525">
                            <a:noFill/>
                            <a:miter lim="800000"/>
                            <a:headEnd/>
                            <a:tailEnd/>
                          </a:ln>
                        </pic:spPr>
                      </pic:pic>
                    </a:graphicData>
                  </a:graphic>
                </wp:anchor>
              </w:drawing>
            </w:r>
            <w:r w:rsidR="000413F2">
              <w:rPr>
                <w:rFonts w:ascii="Arial" w:hAnsi="Arial"/>
              </w:rPr>
              <w:t xml:space="preserve"> </w:t>
            </w:r>
          </w:p>
        </w:tc>
      </w:tr>
    </w:tbl>
    <w:p w:rsidR="000B2151" w:rsidRDefault="000B2151" w:rsidP="000B2151">
      <w:pPr>
        <w:jc w:val="both"/>
        <w:rPr>
          <w:rFonts w:ascii="Arial Narrow" w:hAnsi="Arial Narrow"/>
          <w:sz w:val="14"/>
        </w:rPr>
      </w:pPr>
    </w:p>
    <w:p w:rsidR="00495620" w:rsidRDefault="00495620" w:rsidP="000B2151">
      <w:pPr>
        <w:jc w:val="both"/>
        <w:rPr>
          <w:rFonts w:ascii="Arial Narrow" w:hAnsi="Arial Narrow"/>
          <w:sz w:val="14"/>
        </w:rPr>
      </w:pPr>
    </w:p>
    <w:p w:rsidR="000B2151" w:rsidRDefault="000B2151" w:rsidP="000B2151">
      <w:pPr>
        <w:jc w:val="both"/>
        <w:rPr>
          <w:rFonts w:ascii="Arial Narrow" w:hAnsi="Arial Narrow"/>
          <w:sz w:val="11"/>
          <w:szCs w:val="11"/>
        </w:rPr>
      </w:pPr>
    </w:p>
    <w:p w:rsidR="00C4718A" w:rsidRDefault="00C4718A" w:rsidP="00D63DA7">
      <w:pPr>
        <w:jc w:val="both"/>
        <w:rPr>
          <w:rFonts w:ascii="Arial Black" w:hAnsi="Arial Black" w:cs="Arial"/>
          <w:sz w:val="11"/>
          <w:szCs w:val="11"/>
        </w:rPr>
      </w:pPr>
      <w:r w:rsidRPr="00D63DA7">
        <w:rPr>
          <w:rFonts w:ascii="Arial Black" w:hAnsi="Arial Black" w:cs="Arial"/>
          <w:sz w:val="11"/>
          <w:szCs w:val="11"/>
        </w:rPr>
        <w:t xml:space="preserve">Commission on </w:t>
      </w:r>
      <w:r w:rsidR="00C95FE8" w:rsidRPr="00D63DA7">
        <w:rPr>
          <w:rFonts w:ascii="Arial Black" w:hAnsi="Arial Black" w:cs="Arial"/>
          <w:sz w:val="11"/>
          <w:szCs w:val="11"/>
        </w:rPr>
        <w:t>D</w:t>
      </w:r>
      <w:r w:rsidRPr="00D63DA7">
        <w:rPr>
          <w:rFonts w:ascii="Arial Black" w:hAnsi="Arial Black" w:cs="Arial"/>
          <w:sz w:val="11"/>
          <w:szCs w:val="11"/>
        </w:rPr>
        <w:t>isability Access and De</w:t>
      </w:r>
      <w:r w:rsidR="00D63DA7" w:rsidRPr="00D63DA7">
        <w:rPr>
          <w:rFonts w:ascii="Arial Black" w:hAnsi="Arial Black" w:cs="Arial"/>
          <w:sz w:val="11"/>
          <w:szCs w:val="11"/>
        </w:rPr>
        <w:t xml:space="preserve">sign    </w:t>
      </w:r>
    </w:p>
    <w:p w:rsidR="002035B3" w:rsidRPr="006849E7" w:rsidRDefault="002035B3" w:rsidP="00D63DA7">
      <w:pPr>
        <w:jc w:val="both"/>
        <w:rPr>
          <w:rFonts w:ascii="Arial" w:hAnsi="Arial" w:cs="Arial"/>
          <w:sz w:val="26"/>
          <w:szCs w:val="11"/>
        </w:rPr>
      </w:pPr>
    </w:p>
    <w:p w:rsidR="002035B3" w:rsidRPr="00D21AD8" w:rsidRDefault="00F364CE" w:rsidP="002035B3">
      <w:pPr>
        <w:jc w:val="center"/>
        <w:rPr>
          <w:rFonts w:ascii="Arial" w:hAnsi="Arial"/>
          <w:spacing w:val="400"/>
        </w:rPr>
      </w:pPr>
      <w:r>
        <w:rPr>
          <w:rFonts w:ascii="Arial" w:hAnsi="Arial"/>
          <w:spacing w:val="400"/>
        </w:rPr>
        <w:t>MINUTES</w:t>
      </w:r>
    </w:p>
    <w:p w:rsidR="00E62929" w:rsidRPr="00D21AD8" w:rsidRDefault="00E62929" w:rsidP="002035B3">
      <w:pPr>
        <w:jc w:val="center"/>
        <w:rPr>
          <w:rFonts w:ascii="Arial" w:hAnsi="Arial"/>
        </w:rPr>
      </w:pPr>
      <w:r w:rsidRPr="00D21AD8">
        <w:rPr>
          <w:rFonts w:ascii="Arial" w:hAnsi="Arial"/>
        </w:rPr>
        <w:t xml:space="preserve">Thursday, </w:t>
      </w:r>
      <w:r w:rsidR="00246CA5">
        <w:rPr>
          <w:rFonts w:ascii="Arial" w:hAnsi="Arial"/>
        </w:rPr>
        <w:t>September 15</w:t>
      </w:r>
      <w:r w:rsidR="00953294">
        <w:rPr>
          <w:rFonts w:ascii="Arial" w:hAnsi="Arial"/>
        </w:rPr>
        <w:t>, 2011</w:t>
      </w:r>
    </w:p>
    <w:p w:rsidR="002035B3" w:rsidRPr="00D21AD8" w:rsidRDefault="007C345D" w:rsidP="002035B3">
      <w:pPr>
        <w:jc w:val="center"/>
        <w:rPr>
          <w:rFonts w:ascii="Arial" w:hAnsi="Arial"/>
        </w:rPr>
      </w:pPr>
      <w:r>
        <w:rPr>
          <w:rFonts w:ascii="Arial" w:hAnsi="Arial"/>
        </w:rPr>
        <w:t>3:</w:t>
      </w:r>
      <w:r w:rsidR="00246CA5">
        <w:rPr>
          <w:rFonts w:ascii="Arial" w:hAnsi="Arial"/>
        </w:rPr>
        <w:t>30</w:t>
      </w:r>
      <w:r w:rsidR="00505266" w:rsidRPr="00D21AD8">
        <w:rPr>
          <w:rFonts w:ascii="Arial" w:hAnsi="Arial"/>
        </w:rPr>
        <w:t xml:space="preserve"> –</w:t>
      </w:r>
      <w:r>
        <w:rPr>
          <w:rFonts w:ascii="Arial" w:hAnsi="Arial"/>
        </w:rPr>
        <w:t xml:space="preserve"> </w:t>
      </w:r>
      <w:r w:rsidR="00246CA5">
        <w:rPr>
          <w:rFonts w:ascii="Arial" w:hAnsi="Arial"/>
        </w:rPr>
        <w:t>5:00</w:t>
      </w:r>
      <w:r w:rsidR="00E62929" w:rsidRPr="00D21AD8">
        <w:rPr>
          <w:rFonts w:ascii="Arial" w:hAnsi="Arial"/>
        </w:rPr>
        <w:t>,</w:t>
      </w:r>
      <w:r w:rsidR="00505266" w:rsidRPr="00D21AD8">
        <w:rPr>
          <w:rFonts w:ascii="Arial" w:hAnsi="Arial"/>
        </w:rPr>
        <w:t xml:space="preserve"> </w:t>
      </w:r>
      <w:r w:rsidR="00246CA5">
        <w:rPr>
          <w:rFonts w:ascii="Arial" w:hAnsi="Arial"/>
        </w:rPr>
        <w:t>Havasupai C</w:t>
      </w:r>
      <w:r w:rsidR="00505266" w:rsidRPr="00D21AD8">
        <w:rPr>
          <w:rFonts w:ascii="Arial" w:hAnsi="Arial"/>
        </w:rPr>
        <w:t>, University Union</w:t>
      </w:r>
      <w:r w:rsidR="00E62929" w:rsidRPr="00D21AD8">
        <w:rPr>
          <w:rFonts w:ascii="Arial" w:hAnsi="Arial"/>
        </w:rPr>
        <w:t xml:space="preserve"> </w:t>
      </w:r>
    </w:p>
    <w:p w:rsidR="002035B3" w:rsidRPr="00D21AD8" w:rsidRDefault="002035B3" w:rsidP="00E40780">
      <w:pPr>
        <w:rPr>
          <w:rFonts w:ascii="Arial" w:hAnsi="Arial"/>
        </w:rPr>
      </w:pPr>
    </w:p>
    <w:p w:rsidR="009D750E" w:rsidRPr="00F364CE" w:rsidRDefault="009D750E" w:rsidP="00F364CE">
      <w:pPr>
        <w:pStyle w:val="ListParagraph"/>
        <w:numPr>
          <w:ilvl w:val="0"/>
          <w:numId w:val="2"/>
        </w:numPr>
        <w:rPr>
          <w:rFonts w:ascii="Arial" w:hAnsi="Arial"/>
        </w:rPr>
      </w:pPr>
      <w:r w:rsidRPr="00F364CE">
        <w:rPr>
          <w:rFonts w:ascii="Arial" w:hAnsi="Arial"/>
        </w:rPr>
        <w:t>Call to Order</w:t>
      </w:r>
      <w:r w:rsidR="00F364CE">
        <w:rPr>
          <w:rFonts w:ascii="Arial" w:hAnsi="Arial"/>
        </w:rPr>
        <w:t xml:space="preserve"> – 3:40</w:t>
      </w:r>
    </w:p>
    <w:p w:rsidR="00F364CE" w:rsidRDefault="009D750E" w:rsidP="00F364CE">
      <w:pPr>
        <w:pStyle w:val="ListParagraph"/>
        <w:numPr>
          <w:ilvl w:val="0"/>
          <w:numId w:val="2"/>
        </w:numPr>
        <w:rPr>
          <w:rFonts w:ascii="Arial" w:hAnsi="Arial"/>
        </w:rPr>
      </w:pPr>
      <w:r w:rsidRPr="00F364CE">
        <w:rPr>
          <w:rFonts w:ascii="Arial" w:hAnsi="Arial"/>
        </w:rPr>
        <w:t>Roll Call</w:t>
      </w:r>
    </w:p>
    <w:p w:rsidR="009D750E" w:rsidRPr="00F364CE" w:rsidRDefault="00F364CE" w:rsidP="00F364CE">
      <w:pPr>
        <w:pStyle w:val="ListParagraph"/>
        <w:numPr>
          <w:ilvl w:val="1"/>
          <w:numId w:val="2"/>
        </w:numPr>
        <w:rPr>
          <w:rFonts w:ascii="Arial" w:hAnsi="Arial"/>
        </w:rPr>
      </w:pPr>
      <w:r>
        <w:rPr>
          <w:rFonts w:ascii="Arial" w:hAnsi="Arial"/>
        </w:rPr>
        <w:t>Tom Uno, Jamie Axelrod, Chris Lanterman, Rebecca Schaefer (President of TASH), Don Carter</w:t>
      </w:r>
      <w:r w:rsidR="00AD20B6">
        <w:rPr>
          <w:rFonts w:ascii="Arial" w:hAnsi="Arial"/>
        </w:rPr>
        <w:t xml:space="preserve">, Agnes </w:t>
      </w:r>
      <w:proofErr w:type="spellStart"/>
      <w:r w:rsidR="00AD20B6">
        <w:rPr>
          <w:rFonts w:ascii="Arial" w:hAnsi="Arial"/>
        </w:rPr>
        <w:t>Droigi</w:t>
      </w:r>
      <w:proofErr w:type="spellEnd"/>
    </w:p>
    <w:p w:rsidR="00F364CE" w:rsidRDefault="00016BC9" w:rsidP="00F364CE">
      <w:pPr>
        <w:pStyle w:val="ListParagraph"/>
        <w:numPr>
          <w:ilvl w:val="0"/>
          <w:numId w:val="2"/>
        </w:numPr>
        <w:rPr>
          <w:rFonts w:ascii="Arial" w:hAnsi="Arial"/>
        </w:rPr>
      </w:pPr>
      <w:r w:rsidRPr="00F364CE">
        <w:rPr>
          <w:rFonts w:ascii="Arial" w:hAnsi="Arial"/>
        </w:rPr>
        <w:t xml:space="preserve">Approval of minutes from </w:t>
      </w:r>
      <w:r w:rsidR="00246CA5" w:rsidRPr="00F364CE">
        <w:rPr>
          <w:rFonts w:ascii="Arial" w:hAnsi="Arial"/>
        </w:rPr>
        <w:t>August 18th</w:t>
      </w:r>
      <w:r w:rsidR="007C345D" w:rsidRPr="00F364CE">
        <w:rPr>
          <w:rFonts w:ascii="Arial" w:hAnsi="Arial"/>
        </w:rPr>
        <w:t xml:space="preserve"> </w:t>
      </w:r>
      <w:r w:rsidR="00D00A73" w:rsidRPr="00F364CE">
        <w:rPr>
          <w:rFonts w:ascii="Arial" w:hAnsi="Arial"/>
        </w:rPr>
        <w:t>meeting</w:t>
      </w:r>
    </w:p>
    <w:p w:rsidR="00016BC9" w:rsidRPr="00F364CE" w:rsidRDefault="00F364CE" w:rsidP="00F364CE">
      <w:pPr>
        <w:pStyle w:val="ListParagraph"/>
        <w:numPr>
          <w:ilvl w:val="1"/>
          <w:numId w:val="2"/>
        </w:numPr>
        <w:rPr>
          <w:rFonts w:ascii="Arial" w:hAnsi="Arial"/>
        </w:rPr>
      </w:pPr>
      <w:r>
        <w:rPr>
          <w:rFonts w:ascii="Arial" w:hAnsi="Arial"/>
        </w:rPr>
        <w:t>Approved</w:t>
      </w:r>
    </w:p>
    <w:p w:rsidR="00E2055A" w:rsidRDefault="00E2055A" w:rsidP="00E40780">
      <w:pPr>
        <w:rPr>
          <w:rFonts w:ascii="Arial" w:hAnsi="Arial"/>
        </w:rPr>
      </w:pPr>
      <w:bookmarkStart w:id="0" w:name="_GoBack"/>
      <w:bookmarkEnd w:id="0"/>
    </w:p>
    <w:p w:rsidR="00F364CE" w:rsidRDefault="007C345D" w:rsidP="00F364CE">
      <w:pPr>
        <w:pStyle w:val="ListParagraph"/>
        <w:numPr>
          <w:ilvl w:val="0"/>
          <w:numId w:val="2"/>
        </w:numPr>
        <w:rPr>
          <w:rFonts w:ascii="Arial" w:hAnsi="Arial"/>
        </w:rPr>
      </w:pPr>
      <w:r w:rsidRPr="00F364CE">
        <w:rPr>
          <w:rFonts w:ascii="Arial" w:hAnsi="Arial"/>
        </w:rPr>
        <w:t>Update on Capital Projects (Agnes)</w:t>
      </w:r>
    </w:p>
    <w:p w:rsidR="00113C83" w:rsidRDefault="00113C83" w:rsidP="00F364CE">
      <w:pPr>
        <w:pStyle w:val="ListParagraph"/>
        <w:numPr>
          <w:ilvl w:val="1"/>
          <w:numId w:val="2"/>
        </w:numPr>
        <w:rPr>
          <w:rFonts w:ascii="Arial" w:hAnsi="Arial"/>
        </w:rPr>
      </w:pPr>
      <w:r>
        <w:rPr>
          <w:rFonts w:ascii="Arial" w:hAnsi="Arial"/>
        </w:rPr>
        <w:t>See the excel list provided by Agnes</w:t>
      </w:r>
    </w:p>
    <w:p w:rsidR="00113C83" w:rsidRDefault="00113C83" w:rsidP="00113C83">
      <w:pPr>
        <w:pStyle w:val="ListParagraph"/>
        <w:numPr>
          <w:ilvl w:val="2"/>
          <w:numId w:val="2"/>
        </w:numPr>
        <w:rPr>
          <w:rFonts w:ascii="Arial" w:hAnsi="Arial"/>
        </w:rPr>
      </w:pPr>
      <w:r>
        <w:rPr>
          <w:rFonts w:ascii="Arial" w:hAnsi="Arial"/>
        </w:rPr>
        <w:t>Native American Cultural Center</w:t>
      </w:r>
    </w:p>
    <w:p w:rsidR="005A6A7C" w:rsidRDefault="00113C83" w:rsidP="00113C83">
      <w:pPr>
        <w:pStyle w:val="ListParagraph"/>
        <w:numPr>
          <w:ilvl w:val="3"/>
          <w:numId w:val="2"/>
        </w:numPr>
        <w:rPr>
          <w:rFonts w:ascii="Arial" w:hAnsi="Arial"/>
        </w:rPr>
      </w:pPr>
      <w:r>
        <w:rPr>
          <w:rFonts w:ascii="Arial" w:hAnsi="Arial"/>
        </w:rPr>
        <w:t xml:space="preserve">Betty </w:t>
      </w:r>
      <w:r w:rsidR="005A6A7C">
        <w:rPr>
          <w:rFonts w:ascii="Arial" w:hAnsi="Arial"/>
        </w:rPr>
        <w:t xml:space="preserve">Zanot </w:t>
      </w:r>
      <w:r w:rsidR="005E7D05">
        <w:rPr>
          <w:rFonts w:ascii="Arial" w:hAnsi="Arial"/>
        </w:rPr>
        <w:t xml:space="preserve">and Michael </w:t>
      </w:r>
      <w:proofErr w:type="spellStart"/>
      <w:r w:rsidR="005E7D05">
        <w:rPr>
          <w:rFonts w:ascii="Arial" w:hAnsi="Arial"/>
        </w:rPr>
        <w:t>Maj</w:t>
      </w:r>
      <w:r>
        <w:rPr>
          <w:rFonts w:ascii="Arial" w:hAnsi="Arial"/>
        </w:rPr>
        <w:t>ur</w:t>
      </w:r>
      <w:r w:rsidR="005E7D05">
        <w:rPr>
          <w:rFonts w:ascii="Arial" w:hAnsi="Arial"/>
        </w:rPr>
        <w:t>e</w:t>
      </w:r>
      <w:proofErr w:type="spellEnd"/>
      <w:r>
        <w:rPr>
          <w:rFonts w:ascii="Arial" w:hAnsi="Arial"/>
        </w:rPr>
        <w:t xml:space="preserve"> have been working on walk </w:t>
      </w:r>
      <w:proofErr w:type="spellStart"/>
      <w:r>
        <w:rPr>
          <w:rFonts w:ascii="Arial" w:hAnsi="Arial"/>
        </w:rPr>
        <w:t>throughs</w:t>
      </w:r>
      <w:proofErr w:type="spellEnd"/>
    </w:p>
    <w:p w:rsidR="005A6A7C" w:rsidRDefault="005A6A7C" w:rsidP="005A6A7C">
      <w:pPr>
        <w:pStyle w:val="ListParagraph"/>
        <w:numPr>
          <w:ilvl w:val="2"/>
          <w:numId w:val="2"/>
        </w:numPr>
        <w:rPr>
          <w:rFonts w:ascii="Arial" w:hAnsi="Arial"/>
        </w:rPr>
      </w:pPr>
      <w:r>
        <w:rPr>
          <w:rFonts w:ascii="Arial" w:hAnsi="Arial"/>
        </w:rPr>
        <w:t>Classrooms will go through an upgrade starting next summer (maintenance) – carpet, seating, etc.</w:t>
      </w:r>
    </w:p>
    <w:p w:rsidR="005A6A7C" w:rsidRDefault="005A6A7C" w:rsidP="005A6A7C">
      <w:pPr>
        <w:pStyle w:val="ListParagraph"/>
        <w:numPr>
          <w:ilvl w:val="3"/>
          <w:numId w:val="2"/>
        </w:numPr>
        <w:rPr>
          <w:rFonts w:ascii="Arial" w:hAnsi="Arial"/>
        </w:rPr>
      </w:pPr>
      <w:r>
        <w:rPr>
          <w:rFonts w:ascii="Arial" w:hAnsi="Arial"/>
        </w:rPr>
        <w:t xml:space="preserve">10% of seating will be ADA </w:t>
      </w:r>
    </w:p>
    <w:p w:rsidR="005A6A7C" w:rsidRDefault="005A6A7C" w:rsidP="005A6A7C">
      <w:pPr>
        <w:pStyle w:val="ListParagraph"/>
        <w:numPr>
          <w:ilvl w:val="3"/>
          <w:numId w:val="2"/>
        </w:numPr>
        <w:rPr>
          <w:rFonts w:ascii="Arial" w:hAnsi="Arial"/>
        </w:rPr>
      </w:pPr>
      <w:r>
        <w:rPr>
          <w:rFonts w:ascii="Arial" w:hAnsi="Arial"/>
        </w:rPr>
        <w:t>Not looking at upgrading technology because this bumps the project to construction</w:t>
      </w:r>
    </w:p>
    <w:p w:rsidR="005A6A7C" w:rsidRDefault="005A6A7C" w:rsidP="005A6A7C">
      <w:pPr>
        <w:pStyle w:val="ListParagraph"/>
        <w:numPr>
          <w:ilvl w:val="3"/>
          <w:numId w:val="2"/>
        </w:numPr>
        <w:rPr>
          <w:rFonts w:ascii="Arial" w:hAnsi="Arial"/>
        </w:rPr>
      </w:pPr>
      <w:r>
        <w:rPr>
          <w:rFonts w:ascii="Arial" w:hAnsi="Arial"/>
        </w:rPr>
        <w:t>Jamie – Kristen Garcia and Carolyn have really done a good job at ensuring that all of the classrooms that have ordered new furniture are compliant with the universal design of the room (adjustable tables, pod chairs, etc)</w:t>
      </w:r>
    </w:p>
    <w:p w:rsidR="005A6A7C" w:rsidRDefault="005A6A7C" w:rsidP="005A6A7C">
      <w:pPr>
        <w:pStyle w:val="ListParagraph"/>
        <w:numPr>
          <w:ilvl w:val="2"/>
          <w:numId w:val="2"/>
        </w:numPr>
        <w:rPr>
          <w:rFonts w:ascii="Arial" w:hAnsi="Arial"/>
        </w:rPr>
      </w:pPr>
      <w:r>
        <w:rPr>
          <w:rFonts w:ascii="Arial" w:hAnsi="Arial"/>
        </w:rPr>
        <w:t>HLC audio video – still need to figure out the touch screen issue</w:t>
      </w:r>
    </w:p>
    <w:p w:rsidR="005A6A7C" w:rsidRDefault="005A6A7C" w:rsidP="005A6A7C">
      <w:pPr>
        <w:pStyle w:val="ListParagraph"/>
        <w:numPr>
          <w:ilvl w:val="3"/>
          <w:numId w:val="2"/>
        </w:numPr>
        <w:rPr>
          <w:rFonts w:ascii="Arial" w:hAnsi="Arial"/>
        </w:rPr>
      </w:pPr>
      <w:r>
        <w:rPr>
          <w:rFonts w:ascii="Arial" w:hAnsi="Arial"/>
        </w:rPr>
        <w:t>Need to address issues with these new AV technologies. Need some sort of rules outlining how to utilize technology ensuring that it is accessible. Need to be able to provide guidelines to contractors.</w:t>
      </w:r>
    </w:p>
    <w:p w:rsidR="005A6A7C" w:rsidRDefault="005A6A7C" w:rsidP="005A6A7C">
      <w:pPr>
        <w:pStyle w:val="ListParagraph"/>
        <w:numPr>
          <w:ilvl w:val="3"/>
          <w:numId w:val="2"/>
        </w:numPr>
        <w:rPr>
          <w:rFonts w:ascii="Arial" w:hAnsi="Arial"/>
        </w:rPr>
      </w:pPr>
      <w:r>
        <w:rPr>
          <w:rFonts w:ascii="Arial" w:hAnsi="Arial"/>
        </w:rPr>
        <w:t xml:space="preserve">Podiums are really nice. Based on the ones at HRM. </w:t>
      </w:r>
      <w:r w:rsidR="005E7D05">
        <w:rPr>
          <w:rFonts w:ascii="Arial" w:hAnsi="Arial"/>
        </w:rPr>
        <w:t>But there is a c</w:t>
      </w:r>
      <w:r>
        <w:rPr>
          <w:rFonts w:ascii="Arial" w:hAnsi="Arial"/>
        </w:rPr>
        <w:t>ombination of push – buttons and touch screen</w:t>
      </w:r>
      <w:r w:rsidR="005E7D05">
        <w:rPr>
          <w:rFonts w:ascii="Arial" w:hAnsi="Arial"/>
        </w:rPr>
        <w:t xml:space="preserve"> which is not accessible</w:t>
      </w:r>
      <w:r>
        <w:rPr>
          <w:rFonts w:ascii="Arial" w:hAnsi="Arial"/>
        </w:rPr>
        <w:t xml:space="preserve">. </w:t>
      </w:r>
      <w:r w:rsidR="005E7D05">
        <w:rPr>
          <w:rFonts w:ascii="Arial" w:hAnsi="Arial"/>
        </w:rPr>
        <w:t>Jamie asked h</w:t>
      </w:r>
      <w:r>
        <w:rPr>
          <w:rFonts w:ascii="Arial" w:hAnsi="Arial"/>
        </w:rPr>
        <w:t>ow are the push buttons labeled? Push buttons will get you to a point but then the touch screen must be used, however, all of the controls can be used by a laptop/desktop through a program written specifically for this use.</w:t>
      </w:r>
    </w:p>
    <w:p w:rsidR="005A6A7C" w:rsidRDefault="005A6A7C" w:rsidP="005A6A7C">
      <w:pPr>
        <w:pStyle w:val="ListParagraph"/>
        <w:numPr>
          <w:ilvl w:val="4"/>
          <w:numId w:val="2"/>
        </w:numPr>
        <w:rPr>
          <w:rFonts w:ascii="Arial" w:hAnsi="Arial"/>
        </w:rPr>
      </w:pPr>
      <w:r>
        <w:rPr>
          <w:rFonts w:ascii="Arial" w:hAnsi="Arial"/>
        </w:rPr>
        <w:t>Don – Many people want to use their own computers though. So they would essentially have to use two computers.</w:t>
      </w:r>
    </w:p>
    <w:p w:rsidR="005E7D05" w:rsidRDefault="005A6A7C" w:rsidP="005A6A7C">
      <w:pPr>
        <w:pStyle w:val="ListParagraph"/>
        <w:numPr>
          <w:ilvl w:val="4"/>
          <w:numId w:val="2"/>
        </w:numPr>
        <w:rPr>
          <w:rFonts w:ascii="Arial" w:hAnsi="Arial"/>
        </w:rPr>
      </w:pPr>
      <w:r>
        <w:rPr>
          <w:rFonts w:ascii="Arial" w:hAnsi="Arial"/>
        </w:rPr>
        <w:lastRenderedPageBreak/>
        <w:t>Chris – it sounds really complicated and will have to negotiate the controls and whatever other resources are being used during class (flash drive, personal computer, etc.)</w:t>
      </w:r>
      <w:r w:rsidR="005E7D05">
        <w:rPr>
          <w:rFonts w:ascii="Arial" w:hAnsi="Arial"/>
        </w:rPr>
        <w:t xml:space="preserve">. </w:t>
      </w:r>
      <w:r>
        <w:rPr>
          <w:rFonts w:ascii="Arial" w:hAnsi="Arial"/>
        </w:rPr>
        <w:t xml:space="preserve"> </w:t>
      </w:r>
    </w:p>
    <w:p w:rsidR="005E7D05" w:rsidRDefault="005E7D05" w:rsidP="005A6A7C">
      <w:pPr>
        <w:pStyle w:val="ListParagraph"/>
        <w:numPr>
          <w:ilvl w:val="4"/>
          <w:numId w:val="2"/>
        </w:numPr>
        <w:rPr>
          <w:rFonts w:ascii="Arial" w:hAnsi="Arial"/>
        </w:rPr>
      </w:pPr>
      <w:r>
        <w:rPr>
          <w:rFonts w:ascii="Arial" w:hAnsi="Arial"/>
        </w:rPr>
        <w:t>Jamie – possibility that the program could be loaded onto the individual computers. Don – but this could conflict with other programs on the computer; that creates difficulties with navigation.</w:t>
      </w:r>
    </w:p>
    <w:p w:rsidR="005E7D05" w:rsidRDefault="005E7D05" w:rsidP="005A6A7C">
      <w:pPr>
        <w:pStyle w:val="ListParagraph"/>
        <w:numPr>
          <w:ilvl w:val="4"/>
          <w:numId w:val="2"/>
        </w:numPr>
        <w:rPr>
          <w:rFonts w:ascii="Arial" w:hAnsi="Arial"/>
        </w:rPr>
      </w:pPr>
      <w:r>
        <w:rPr>
          <w:rFonts w:ascii="Arial" w:hAnsi="Arial"/>
        </w:rPr>
        <w:t>Chris – we need to create a set of more articulated guidelines for technology, signage, furniture, and classroom design.</w:t>
      </w:r>
    </w:p>
    <w:p w:rsidR="00E80979" w:rsidRDefault="005E7D05" w:rsidP="005A6A7C">
      <w:pPr>
        <w:pStyle w:val="ListParagraph"/>
        <w:numPr>
          <w:ilvl w:val="4"/>
          <w:numId w:val="2"/>
        </w:numPr>
        <w:rPr>
          <w:rFonts w:ascii="Arial" w:hAnsi="Arial"/>
        </w:rPr>
      </w:pPr>
      <w:r>
        <w:rPr>
          <w:rFonts w:ascii="Arial" w:hAnsi="Arial"/>
        </w:rPr>
        <w:t xml:space="preserve">Exploring a permitting process through CAS for remodeling of buildings and classrooms now that we have building inspectors. Compliance is not always followed because the necessary departments are not adequately notified. This could be a way that this can be remedied. </w:t>
      </w:r>
    </w:p>
    <w:p w:rsidR="00E80979" w:rsidRDefault="00E80979" w:rsidP="00E80979">
      <w:pPr>
        <w:pStyle w:val="ListParagraph"/>
        <w:numPr>
          <w:ilvl w:val="2"/>
          <w:numId w:val="2"/>
        </w:numPr>
        <w:rPr>
          <w:rFonts w:ascii="Arial" w:hAnsi="Arial"/>
        </w:rPr>
      </w:pPr>
      <w:r>
        <w:rPr>
          <w:rFonts w:ascii="Arial" w:hAnsi="Arial"/>
        </w:rPr>
        <w:t>New residence halls are private construction but Paul Davila and Agnes are working with the builders to ensure that they are complying with NAU standards.</w:t>
      </w:r>
    </w:p>
    <w:p w:rsidR="00E80979" w:rsidRDefault="00E80979" w:rsidP="00E80979">
      <w:pPr>
        <w:pStyle w:val="ListParagraph"/>
        <w:numPr>
          <w:ilvl w:val="3"/>
          <w:numId w:val="2"/>
        </w:numPr>
        <w:rPr>
          <w:rFonts w:ascii="Arial" w:hAnsi="Arial"/>
        </w:rPr>
      </w:pPr>
      <w:r>
        <w:rPr>
          <w:rFonts w:ascii="Arial" w:hAnsi="Arial"/>
        </w:rPr>
        <w:t xml:space="preserve">There were some design issues. Some of the issues were addressed but we came so late to the process that many of the requests could not be accommodated. CDAD, DR and Affirmative Action have tried to be proactive with these sorts of situations but the university is treating it as private ownership. </w:t>
      </w:r>
    </w:p>
    <w:p w:rsidR="001C4B26" w:rsidRDefault="00E80979" w:rsidP="00E80979">
      <w:pPr>
        <w:pStyle w:val="ListParagraph"/>
        <w:numPr>
          <w:ilvl w:val="3"/>
          <w:numId w:val="2"/>
        </w:numPr>
        <w:rPr>
          <w:rFonts w:ascii="Arial" w:hAnsi="Arial"/>
        </w:rPr>
      </w:pPr>
      <w:r>
        <w:rPr>
          <w:rFonts w:ascii="Arial" w:hAnsi="Arial"/>
        </w:rPr>
        <w:t>NAU Foundation is building a new building but will be essentially a private project similar to the dorms. NAU is doing plan review and CDAD is on the review list. Must be code compliant and hopefully during plan review they will listen to concerns about accessibility.</w:t>
      </w:r>
    </w:p>
    <w:p w:rsidR="009B46AF" w:rsidRPr="00F364CE" w:rsidRDefault="001C4B26" w:rsidP="001C4B26">
      <w:pPr>
        <w:pStyle w:val="ListParagraph"/>
        <w:numPr>
          <w:ilvl w:val="2"/>
          <w:numId w:val="2"/>
        </w:numPr>
        <w:rPr>
          <w:rFonts w:ascii="Arial" w:hAnsi="Arial"/>
        </w:rPr>
      </w:pPr>
      <w:r>
        <w:rPr>
          <w:rFonts w:ascii="Arial" w:hAnsi="Arial"/>
        </w:rPr>
        <w:t>Conceptual design on Science and Health building. October, possible time for input.</w:t>
      </w:r>
    </w:p>
    <w:p w:rsidR="007C345D" w:rsidRDefault="007C345D" w:rsidP="00E40780">
      <w:pPr>
        <w:rPr>
          <w:rFonts w:ascii="Arial" w:hAnsi="Arial"/>
        </w:rPr>
      </w:pPr>
    </w:p>
    <w:p w:rsidR="00F364CE" w:rsidRPr="00F364CE" w:rsidRDefault="00246CA5" w:rsidP="00F364CE">
      <w:pPr>
        <w:pStyle w:val="ListParagraph"/>
        <w:numPr>
          <w:ilvl w:val="0"/>
          <w:numId w:val="2"/>
        </w:numPr>
        <w:rPr>
          <w:rFonts w:ascii="Arial" w:hAnsi="Arial"/>
        </w:rPr>
      </w:pPr>
      <w:r w:rsidRPr="00F364CE">
        <w:rPr>
          <w:rFonts w:ascii="Arial" w:hAnsi="Arial" w:cs="Arial"/>
        </w:rPr>
        <w:t>Flagstaff Disability Awareness Banquet, October</w:t>
      </w:r>
    </w:p>
    <w:p w:rsidR="00F364CE" w:rsidRPr="00F364CE" w:rsidRDefault="00F364CE" w:rsidP="00F364CE">
      <w:pPr>
        <w:pStyle w:val="ListParagraph"/>
        <w:numPr>
          <w:ilvl w:val="1"/>
          <w:numId w:val="2"/>
        </w:numPr>
        <w:rPr>
          <w:rFonts w:ascii="Arial" w:hAnsi="Arial"/>
        </w:rPr>
      </w:pPr>
      <w:r>
        <w:rPr>
          <w:rFonts w:ascii="Arial" w:hAnsi="Arial" w:cs="Arial"/>
        </w:rPr>
        <w:t>October 7</w:t>
      </w:r>
      <w:r w:rsidRPr="00F364CE">
        <w:rPr>
          <w:rFonts w:ascii="Arial" w:hAnsi="Arial" w:cs="Arial"/>
          <w:vertAlign w:val="superscript"/>
        </w:rPr>
        <w:t>th</w:t>
      </w:r>
      <w:r>
        <w:rPr>
          <w:rFonts w:ascii="Arial" w:hAnsi="Arial" w:cs="Arial"/>
        </w:rPr>
        <w:t>, High Country Conference Center, we will have a presence of some sort. Expect some communication soon from Chris or Jamie about tickets and other information.</w:t>
      </w:r>
    </w:p>
    <w:p w:rsidR="00AD20B6" w:rsidRPr="00AD20B6" w:rsidRDefault="00F364CE" w:rsidP="00F364CE">
      <w:pPr>
        <w:pStyle w:val="ListParagraph"/>
        <w:numPr>
          <w:ilvl w:val="1"/>
          <w:numId w:val="2"/>
        </w:numPr>
        <w:rPr>
          <w:rFonts w:ascii="Arial" w:hAnsi="Arial"/>
        </w:rPr>
      </w:pPr>
      <w:r>
        <w:rPr>
          <w:rFonts w:ascii="Arial" w:hAnsi="Arial" w:cs="Arial"/>
        </w:rPr>
        <w:t>David is purchasing a table and wants it to be the CDAD table.</w:t>
      </w:r>
    </w:p>
    <w:p w:rsidR="007C345D" w:rsidRPr="00F364CE" w:rsidRDefault="00AD20B6" w:rsidP="00F364CE">
      <w:pPr>
        <w:pStyle w:val="ListParagraph"/>
        <w:numPr>
          <w:ilvl w:val="1"/>
          <w:numId w:val="2"/>
        </w:numPr>
        <w:rPr>
          <w:rFonts w:ascii="Arial" w:hAnsi="Arial"/>
        </w:rPr>
      </w:pPr>
      <w:r>
        <w:rPr>
          <w:rFonts w:ascii="Arial" w:hAnsi="Arial" w:cs="Arial"/>
        </w:rPr>
        <w:t>Nominations are submitted and DR’s nominee won.</w:t>
      </w:r>
    </w:p>
    <w:p w:rsidR="007C345D" w:rsidRDefault="007C345D" w:rsidP="00E40780">
      <w:pPr>
        <w:rPr>
          <w:rFonts w:ascii="Arial" w:hAnsi="Arial"/>
        </w:rPr>
      </w:pPr>
    </w:p>
    <w:p w:rsidR="00AD20B6" w:rsidRDefault="00246CA5" w:rsidP="00F364CE">
      <w:pPr>
        <w:pStyle w:val="ListParagraph"/>
        <w:numPr>
          <w:ilvl w:val="0"/>
          <w:numId w:val="2"/>
        </w:numPr>
        <w:rPr>
          <w:rFonts w:ascii="Arial" w:hAnsi="Arial"/>
        </w:rPr>
      </w:pPr>
      <w:r w:rsidRPr="00F364CE">
        <w:rPr>
          <w:rFonts w:ascii="Arial" w:hAnsi="Arial"/>
        </w:rPr>
        <w:t>Bobby McMullen</w:t>
      </w:r>
    </w:p>
    <w:p w:rsidR="00AD20B6" w:rsidRDefault="00AD20B6" w:rsidP="00AD20B6">
      <w:pPr>
        <w:pStyle w:val="ListParagraph"/>
        <w:numPr>
          <w:ilvl w:val="1"/>
          <w:numId w:val="2"/>
        </w:numPr>
        <w:rPr>
          <w:rFonts w:ascii="Arial" w:hAnsi="Arial"/>
        </w:rPr>
      </w:pPr>
      <w:r>
        <w:rPr>
          <w:rFonts w:ascii="Arial" w:hAnsi="Arial"/>
        </w:rPr>
        <w:t>Want to pursue this somehow.</w:t>
      </w:r>
      <w:r w:rsidR="00113C83">
        <w:rPr>
          <w:rFonts w:ascii="Arial" w:hAnsi="Arial"/>
        </w:rPr>
        <w:t xml:space="preserve"> They really want to come here.</w:t>
      </w:r>
    </w:p>
    <w:p w:rsidR="00AD20B6" w:rsidRDefault="00AD20B6" w:rsidP="00AD20B6">
      <w:pPr>
        <w:pStyle w:val="ListParagraph"/>
        <w:numPr>
          <w:ilvl w:val="1"/>
          <w:numId w:val="2"/>
        </w:numPr>
        <w:rPr>
          <w:rFonts w:ascii="Arial" w:hAnsi="Arial"/>
        </w:rPr>
      </w:pPr>
      <w:r>
        <w:rPr>
          <w:rFonts w:ascii="Arial" w:hAnsi="Arial"/>
        </w:rPr>
        <w:t xml:space="preserve">He is a mountain biking racer and is visually impaired and has participated in numerous events around the world, considered an extreme athlete. Has received two organ transplants; he has diabetes which is probably where his vision impairment stems from. </w:t>
      </w:r>
    </w:p>
    <w:p w:rsidR="00AD20B6" w:rsidRDefault="00AD20B6" w:rsidP="00AD20B6">
      <w:pPr>
        <w:pStyle w:val="ListParagraph"/>
        <w:numPr>
          <w:ilvl w:val="1"/>
          <w:numId w:val="2"/>
        </w:numPr>
        <w:rPr>
          <w:rFonts w:ascii="Arial" w:hAnsi="Arial"/>
        </w:rPr>
      </w:pPr>
      <w:r>
        <w:rPr>
          <w:rFonts w:ascii="Arial" w:hAnsi="Arial"/>
        </w:rPr>
        <w:t>Jamie has spoken with his manager. He could come in the last week of October</w:t>
      </w:r>
      <w:r w:rsidR="00113C83">
        <w:rPr>
          <w:rFonts w:ascii="Arial" w:hAnsi="Arial"/>
        </w:rPr>
        <w:t xml:space="preserve"> to tie in to Disability Awareness month but can come at other </w:t>
      </w:r>
      <w:r w:rsidR="00113C83">
        <w:rPr>
          <w:rFonts w:ascii="Arial" w:hAnsi="Arial"/>
        </w:rPr>
        <w:lastRenderedPageBreak/>
        <w:t>times too</w:t>
      </w:r>
      <w:r>
        <w:rPr>
          <w:rFonts w:ascii="Arial" w:hAnsi="Arial"/>
        </w:rPr>
        <w:t>.</w:t>
      </w:r>
      <w:r w:rsidR="00113C83">
        <w:rPr>
          <w:rFonts w:ascii="Arial" w:hAnsi="Arial"/>
        </w:rPr>
        <w:t xml:space="preserve"> Do we have to tie in to Disability Awareness month?</w:t>
      </w:r>
      <w:r>
        <w:rPr>
          <w:rFonts w:ascii="Arial" w:hAnsi="Arial"/>
        </w:rPr>
        <w:t xml:space="preserve"> What do we want from him?</w:t>
      </w:r>
    </w:p>
    <w:p w:rsidR="00AD20B6" w:rsidRDefault="00AD20B6" w:rsidP="00AD20B6">
      <w:pPr>
        <w:pStyle w:val="ListParagraph"/>
        <w:numPr>
          <w:ilvl w:val="2"/>
          <w:numId w:val="2"/>
        </w:numPr>
        <w:rPr>
          <w:rFonts w:ascii="Arial" w:hAnsi="Arial"/>
        </w:rPr>
      </w:pPr>
      <w:r>
        <w:rPr>
          <w:rFonts w:ascii="Arial" w:hAnsi="Arial"/>
        </w:rPr>
        <w:t>He will do his film and a discussion session afterward.</w:t>
      </w:r>
    </w:p>
    <w:p w:rsidR="00AD20B6" w:rsidRDefault="00AD20B6" w:rsidP="00AD20B6">
      <w:pPr>
        <w:pStyle w:val="ListParagraph"/>
        <w:numPr>
          <w:ilvl w:val="2"/>
          <w:numId w:val="2"/>
        </w:numPr>
        <w:rPr>
          <w:rFonts w:ascii="Arial" w:hAnsi="Arial"/>
        </w:rPr>
      </w:pPr>
      <w:r>
        <w:rPr>
          <w:rFonts w:ascii="Arial" w:hAnsi="Arial"/>
        </w:rPr>
        <w:t>Riding demonstrations with kids</w:t>
      </w:r>
    </w:p>
    <w:p w:rsidR="00AD20B6" w:rsidRDefault="00AD20B6" w:rsidP="00AD20B6">
      <w:pPr>
        <w:pStyle w:val="ListParagraph"/>
        <w:numPr>
          <w:ilvl w:val="2"/>
          <w:numId w:val="2"/>
        </w:numPr>
        <w:rPr>
          <w:rFonts w:ascii="Arial" w:hAnsi="Arial"/>
        </w:rPr>
      </w:pPr>
      <w:r>
        <w:rPr>
          <w:rFonts w:ascii="Arial" w:hAnsi="Arial"/>
        </w:rPr>
        <w:t>Show film and visit a bike shop</w:t>
      </w:r>
    </w:p>
    <w:p w:rsidR="00AD20B6" w:rsidRDefault="00AD20B6" w:rsidP="00AD20B6">
      <w:pPr>
        <w:pStyle w:val="ListParagraph"/>
        <w:numPr>
          <w:ilvl w:val="2"/>
          <w:numId w:val="2"/>
        </w:numPr>
        <w:rPr>
          <w:rFonts w:ascii="Arial" w:hAnsi="Arial"/>
        </w:rPr>
      </w:pPr>
      <w:r>
        <w:rPr>
          <w:rFonts w:ascii="Arial" w:hAnsi="Arial"/>
        </w:rPr>
        <w:t>Requires travel expenses plus a small honorarium based on what we want to do.</w:t>
      </w:r>
    </w:p>
    <w:p w:rsidR="00AD20B6" w:rsidRDefault="00AD20B6" w:rsidP="00AD20B6">
      <w:pPr>
        <w:pStyle w:val="ListParagraph"/>
        <w:numPr>
          <w:ilvl w:val="2"/>
          <w:numId w:val="2"/>
        </w:numPr>
        <w:rPr>
          <w:rFonts w:ascii="Arial" w:hAnsi="Arial"/>
        </w:rPr>
      </w:pPr>
      <w:r>
        <w:rPr>
          <w:rFonts w:ascii="Arial" w:hAnsi="Arial"/>
        </w:rPr>
        <w:t xml:space="preserve">We discussed making this more of a community </w:t>
      </w:r>
      <w:r w:rsidR="00113C83">
        <w:rPr>
          <w:rFonts w:ascii="Arial" w:hAnsi="Arial"/>
        </w:rPr>
        <w:t>event rather than just a NAU event</w:t>
      </w:r>
      <w:r>
        <w:rPr>
          <w:rFonts w:ascii="Arial" w:hAnsi="Arial"/>
        </w:rPr>
        <w:t>.</w:t>
      </w:r>
    </w:p>
    <w:p w:rsidR="00AD20B6" w:rsidRDefault="00AD20B6" w:rsidP="00AD20B6">
      <w:pPr>
        <w:pStyle w:val="ListParagraph"/>
        <w:numPr>
          <w:ilvl w:val="3"/>
          <w:numId w:val="2"/>
        </w:numPr>
        <w:rPr>
          <w:rFonts w:ascii="Arial" w:hAnsi="Arial"/>
        </w:rPr>
      </w:pPr>
      <w:r>
        <w:rPr>
          <w:rFonts w:ascii="Arial" w:hAnsi="Arial"/>
        </w:rPr>
        <w:t>This usually turns out to be the best way in their experience.</w:t>
      </w:r>
    </w:p>
    <w:p w:rsidR="00AD20B6" w:rsidRDefault="00AD20B6" w:rsidP="00AD20B6">
      <w:pPr>
        <w:pStyle w:val="ListParagraph"/>
        <w:numPr>
          <w:ilvl w:val="3"/>
          <w:numId w:val="2"/>
        </w:numPr>
        <w:rPr>
          <w:rFonts w:ascii="Arial" w:hAnsi="Arial"/>
        </w:rPr>
      </w:pPr>
      <w:r>
        <w:rPr>
          <w:rFonts w:ascii="Arial" w:hAnsi="Arial"/>
        </w:rPr>
        <w:t>They have a descriptive narration track, as well as captions and like to run the film this way.</w:t>
      </w:r>
    </w:p>
    <w:p w:rsidR="00AD20B6" w:rsidRDefault="00AD20B6" w:rsidP="00AD20B6">
      <w:pPr>
        <w:pStyle w:val="ListParagraph"/>
        <w:numPr>
          <w:ilvl w:val="3"/>
          <w:numId w:val="2"/>
        </w:numPr>
        <w:rPr>
          <w:rFonts w:ascii="Arial" w:hAnsi="Arial"/>
        </w:rPr>
      </w:pPr>
      <w:r>
        <w:rPr>
          <w:rFonts w:ascii="Arial" w:hAnsi="Arial"/>
        </w:rPr>
        <w:t xml:space="preserve">Talking to Absolute Bikes as a possible partner, maybe the Orpheum will be a better venue if the community is a bigger part. </w:t>
      </w:r>
    </w:p>
    <w:p w:rsidR="00113C83" w:rsidRDefault="00AD20B6" w:rsidP="00AD20B6">
      <w:pPr>
        <w:pStyle w:val="ListParagraph"/>
        <w:numPr>
          <w:ilvl w:val="4"/>
          <w:numId w:val="2"/>
        </w:numPr>
        <w:rPr>
          <w:rFonts w:ascii="Arial" w:hAnsi="Arial"/>
        </w:rPr>
      </w:pPr>
      <w:r>
        <w:rPr>
          <w:rFonts w:ascii="Arial" w:hAnsi="Arial"/>
        </w:rPr>
        <w:t>Need to get sponsorship and help with other bike shops</w:t>
      </w:r>
    </w:p>
    <w:p w:rsidR="00AD20B6" w:rsidRDefault="00113C83" w:rsidP="00AD20B6">
      <w:pPr>
        <w:pStyle w:val="ListParagraph"/>
        <w:numPr>
          <w:ilvl w:val="4"/>
          <w:numId w:val="2"/>
        </w:numPr>
        <w:rPr>
          <w:rFonts w:ascii="Arial" w:hAnsi="Arial"/>
        </w:rPr>
      </w:pPr>
      <w:r>
        <w:rPr>
          <w:rFonts w:ascii="Arial" w:hAnsi="Arial"/>
        </w:rPr>
        <w:t>Possibly talking to Lion’s Club, their mission aligns with this. Rebecca will contact.</w:t>
      </w:r>
    </w:p>
    <w:p w:rsidR="00113C83" w:rsidRDefault="00AD20B6" w:rsidP="00AD20B6">
      <w:pPr>
        <w:pStyle w:val="ListParagraph"/>
        <w:numPr>
          <w:ilvl w:val="3"/>
          <w:numId w:val="2"/>
        </w:numPr>
        <w:rPr>
          <w:rFonts w:ascii="Arial" w:hAnsi="Arial"/>
        </w:rPr>
      </w:pPr>
      <w:r>
        <w:rPr>
          <w:rFonts w:ascii="Arial" w:hAnsi="Arial"/>
        </w:rPr>
        <w:t>Support through president’s office</w:t>
      </w:r>
    </w:p>
    <w:p w:rsidR="00113C83" w:rsidRDefault="00113C83" w:rsidP="00AD20B6">
      <w:pPr>
        <w:pStyle w:val="ListParagraph"/>
        <w:numPr>
          <w:ilvl w:val="3"/>
          <w:numId w:val="2"/>
        </w:numPr>
        <w:rPr>
          <w:rFonts w:ascii="Arial" w:hAnsi="Arial"/>
        </w:rPr>
      </w:pPr>
      <w:r>
        <w:rPr>
          <w:rFonts w:ascii="Arial" w:hAnsi="Arial"/>
        </w:rPr>
        <w:t>Possibly held at the HLC MAC gym</w:t>
      </w:r>
    </w:p>
    <w:p w:rsidR="00246CA5" w:rsidRPr="00F364CE" w:rsidRDefault="00113C83" w:rsidP="00113C83">
      <w:pPr>
        <w:pStyle w:val="ListParagraph"/>
        <w:numPr>
          <w:ilvl w:val="2"/>
          <w:numId w:val="2"/>
        </w:numPr>
        <w:rPr>
          <w:rFonts w:ascii="Arial" w:hAnsi="Arial"/>
        </w:rPr>
      </w:pPr>
      <w:r>
        <w:rPr>
          <w:rFonts w:ascii="Arial" w:hAnsi="Arial"/>
        </w:rPr>
        <w:t>Possibly involve TASH or other student organizations. STACK has money so that would be a good source of funding.</w:t>
      </w:r>
    </w:p>
    <w:p w:rsidR="00E2055A" w:rsidRDefault="00E2055A" w:rsidP="00E40780">
      <w:pPr>
        <w:rPr>
          <w:rFonts w:ascii="Arial" w:hAnsi="Arial"/>
        </w:rPr>
      </w:pPr>
    </w:p>
    <w:p w:rsidR="001C4B26" w:rsidRDefault="00246CA5" w:rsidP="00E40780">
      <w:pPr>
        <w:pStyle w:val="ListParagraph"/>
        <w:numPr>
          <w:ilvl w:val="0"/>
          <w:numId w:val="2"/>
        </w:numPr>
        <w:ind w:left="360" w:firstLine="0"/>
        <w:rPr>
          <w:rFonts w:ascii="Arial" w:hAnsi="Arial"/>
        </w:rPr>
      </w:pPr>
      <w:r w:rsidRPr="00F364CE">
        <w:rPr>
          <w:rFonts w:ascii="Arial" w:hAnsi="Arial"/>
        </w:rPr>
        <w:t>TASH Updates- Rebecca Schaefer</w:t>
      </w:r>
    </w:p>
    <w:p w:rsidR="001C4B26" w:rsidRDefault="001C4B26" w:rsidP="001C4B26">
      <w:pPr>
        <w:pStyle w:val="ListParagraph"/>
        <w:numPr>
          <w:ilvl w:val="1"/>
          <w:numId w:val="2"/>
        </w:numPr>
        <w:rPr>
          <w:rFonts w:ascii="Arial" w:hAnsi="Arial"/>
        </w:rPr>
      </w:pPr>
      <w:r>
        <w:rPr>
          <w:rFonts w:ascii="Arial" w:hAnsi="Arial"/>
        </w:rPr>
        <w:t>Created a new brochure</w:t>
      </w:r>
    </w:p>
    <w:p w:rsidR="001C4B26" w:rsidRDefault="001C4B26" w:rsidP="001C4B26">
      <w:pPr>
        <w:pStyle w:val="ListParagraph"/>
        <w:numPr>
          <w:ilvl w:val="1"/>
          <w:numId w:val="2"/>
        </w:numPr>
        <w:rPr>
          <w:rFonts w:ascii="Arial" w:hAnsi="Arial"/>
        </w:rPr>
      </w:pPr>
      <w:r>
        <w:rPr>
          <w:rFonts w:ascii="Arial" w:hAnsi="Arial"/>
        </w:rPr>
        <w:t>Flyers will be sent to Chris and Jamie for events</w:t>
      </w:r>
    </w:p>
    <w:p w:rsidR="001C4B26" w:rsidRDefault="001C4B26" w:rsidP="001C4B26">
      <w:pPr>
        <w:pStyle w:val="ListParagraph"/>
        <w:numPr>
          <w:ilvl w:val="2"/>
          <w:numId w:val="2"/>
        </w:numPr>
        <w:rPr>
          <w:rFonts w:ascii="Arial" w:hAnsi="Arial"/>
        </w:rPr>
      </w:pPr>
      <w:r>
        <w:rPr>
          <w:rFonts w:ascii="Arial" w:hAnsi="Arial"/>
        </w:rPr>
        <w:t>This year they are focusing on how disabilities are portrayed in media.</w:t>
      </w:r>
    </w:p>
    <w:p w:rsidR="001C4B26" w:rsidRDefault="001C4B26" w:rsidP="001C4B26">
      <w:pPr>
        <w:pStyle w:val="ListParagraph"/>
        <w:numPr>
          <w:ilvl w:val="1"/>
          <w:numId w:val="2"/>
        </w:numPr>
        <w:rPr>
          <w:rFonts w:ascii="Arial" w:hAnsi="Arial"/>
        </w:rPr>
      </w:pPr>
      <w:r>
        <w:rPr>
          <w:rFonts w:ascii="Arial" w:hAnsi="Arial"/>
        </w:rPr>
        <w:t>October, possible movie and silent auction but not sure what they are doing yet. May depend on what CDAD decides to do for Disability Awareness month.</w:t>
      </w:r>
    </w:p>
    <w:p w:rsidR="001C4B26" w:rsidRDefault="001C4B26" w:rsidP="001C4B26">
      <w:pPr>
        <w:pStyle w:val="ListParagraph"/>
        <w:numPr>
          <w:ilvl w:val="1"/>
          <w:numId w:val="2"/>
        </w:numPr>
        <w:rPr>
          <w:rFonts w:ascii="Arial" w:hAnsi="Arial"/>
        </w:rPr>
      </w:pPr>
      <w:r>
        <w:rPr>
          <w:rFonts w:ascii="Arial" w:hAnsi="Arial"/>
        </w:rPr>
        <w:t>November, Screening Mozart and the Whale in COE</w:t>
      </w:r>
    </w:p>
    <w:p w:rsidR="00246CA5" w:rsidRPr="001C4B26" w:rsidRDefault="001C4B26" w:rsidP="001C4B26">
      <w:pPr>
        <w:pStyle w:val="ListParagraph"/>
        <w:numPr>
          <w:ilvl w:val="1"/>
          <w:numId w:val="2"/>
        </w:numPr>
        <w:rPr>
          <w:rFonts w:ascii="Arial" w:hAnsi="Arial"/>
        </w:rPr>
      </w:pPr>
      <w:r>
        <w:rPr>
          <w:rFonts w:ascii="Arial" w:hAnsi="Arial"/>
        </w:rPr>
        <w:t>December 5-9, book sale and author signing. Books talking about disability and children’s books to help describe disability stories to kids.</w:t>
      </w:r>
    </w:p>
    <w:p w:rsidR="001C4B26" w:rsidRDefault="001C4B26" w:rsidP="001C4B26">
      <w:pPr>
        <w:pStyle w:val="ListParagraph"/>
        <w:rPr>
          <w:rFonts w:ascii="Arial" w:hAnsi="Arial"/>
        </w:rPr>
      </w:pPr>
    </w:p>
    <w:p w:rsidR="001C4B26" w:rsidRDefault="00246CA5" w:rsidP="00F364CE">
      <w:pPr>
        <w:pStyle w:val="ListParagraph"/>
        <w:numPr>
          <w:ilvl w:val="0"/>
          <w:numId w:val="2"/>
        </w:numPr>
        <w:rPr>
          <w:rFonts w:ascii="Arial" w:hAnsi="Arial"/>
        </w:rPr>
      </w:pPr>
      <w:r w:rsidRPr="00F364CE">
        <w:rPr>
          <w:rFonts w:ascii="Arial" w:hAnsi="Arial"/>
        </w:rPr>
        <w:t>Other Updates and Information</w:t>
      </w:r>
    </w:p>
    <w:p w:rsidR="0092400C" w:rsidRDefault="0092400C" w:rsidP="001C4B26">
      <w:pPr>
        <w:pStyle w:val="ListParagraph"/>
        <w:numPr>
          <w:ilvl w:val="1"/>
          <w:numId w:val="2"/>
        </w:numPr>
        <w:rPr>
          <w:rFonts w:ascii="Arial" w:hAnsi="Arial"/>
        </w:rPr>
      </w:pPr>
      <w:r>
        <w:rPr>
          <w:rFonts w:ascii="Arial" w:hAnsi="Arial"/>
        </w:rPr>
        <w:t>Newsletter</w:t>
      </w:r>
    </w:p>
    <w:p w:rsidR="0092400C" w:rsidRDefault="0092400C" w:rsidP="001C4B26">
      <w:pPr>
        <w:pStyle w:val="ListParagraph"/>
        <w:numPr>
          <w:ilvl w:val="1"/>
          <w:numId w:val="2"/>
        </w:numPr>
        <w:rPr>
          <w:rFonts w:ascii="Arial" w:hAnsi="Arial"/>
        </w:rPr>
      </w:pPr>
      <w:r>
        <w:rPr>
          <w:rFonts w:ascii="Arial" w:hAnsi="Arial"/>
        </w:rPr>
        <w:t>Updating documents to make them accessible – Deb Harris’s idea about $100 from each department to hire someone.</w:t>
      </w:r>
    </w:p>
    <w:p w:rsidR="0092400C" w:rsidRDefault="0092400C" w:rsidP="001C4B26">
      <w:pPr>
        <w:pStyle w:val="ListParagraph"/>
        <w:numPr>
          <w:ilvl w:val="1"/>
          <w:numId w:val="2"/>
        </w:numPr>
        <w:rPr>
          <w:rFonts w:ascii="Arial" w:hAnsi="Arial"/>
        </w:rPr>
      </w:pPr>
      <w:r>
        <w:rPr>
          <w:rFonts w:ascii="Arial" w:hAnsi="Arial"/>
        </w:rPr>
        <w:t>We have the technology but not the expertise to use the technology</w:t>
      </w:r>
    </w:p>
    <w:p w:rsidR="0092400C" w:rsidRDefault="0092400C" w:rsidP="001C4B26">
      <w:pPr>
        <w:pStyle w:val="ListParagraph"/>
        <w:numPr>
          <w:ilvl w:val="1"/>
          <w:numId w:val="2"/>
        </w:numPr>
        <w:rPr>
          <w:rFonts w:ascii="Arial" w:hAnsi="Arial"/>
        </w:rPr>
      </w:pPr>
      <w:r>
        <w:rPr>
          <w:rFonts w:ascii="Arial" w:hAnsi="Arial"/>
        </w:rPr>
        <w:t xml:space="preserve">Accessibility toolbox </w:t>
      </w:r>
    </w:p>
    <w:p w:rsidR="00631FA1" w:rsidRDefault="0092400C" w:rsidP="0092400C">
      <w:pPr>
        <w:pStyle w:val="ListParagraph"/>
        <w:numPr>
          <w:ilvl w:val="2"/>
          <w:numId w:val="2"/>
        </w:numPr>
        <w:rPr>
          <w:rFonts w:ascii="Arial" w:hAnsi="Arial"/>
        </w:rPr>
      </w:pPr>
      <w:r>
        <w:rPr>
          <w:rFonts w:ascii="Arial" w:hAnsi="Arial"/>
        </w:rPr>
        <w:t>Let’s revisit this</w:t>
      </w:r>
    </w:p>
    <w:p w:rsidR="00631FA1" w:rsidRDefault="00631FA1" w:rsidP="00631FA1">
      <w:pPr>
        <w:pStyle w:val="ListParagraph"/>
        <w:numPr>
          <w:ilvl w:val="1"/>
          <w:numId w:val="2"/>
        </w:numPr>
        <w:rPr>
          <w:rFonts w:ascii="Arial" w:hAnsi="Arial"/>
        </w:rPr>
      </w:pPr>
      <w:r>
        <w:rPr>
          <w:rFonts w:ascii="Arial" w:hAnsi="Arial"/>
        </w:rPr>
        <w:t>Disability minor</w:t>
      </w:r>
    </w:p>
    <w:p w:rsidR="00631FA1" w:rsidRDefault="00631FA1" w:rsidP="00631FA1">
      <w:pPr>
        <w:pStyle w:val="ListParagraph"/>
        <w:numPr>
          <w:ilvl w:val="2"/>
          <w:numId w:val="2"/>
        </w:numPr>
        <w:rPr>
          <w:rFonts w:ascii="Arial" w:hAnsi="Arial"/>
        </w:rPr>
      </w:pPr>
      <w:r>
        <w:rPr>
          <w:rFonts w:ascii="Arial" w:hAnsi="Arial"/>
        </w:rPr>
        <w:t xml:space="preserve">15 students signed up </w:t>
      </w:r>
    </w:p>
    <w:p w:rsidR="00631FA1" w:rsidRDefault="00631FA1" w:rsidP="00631FA1">
      <w:pPr>
        <w:pStyle w:val="ListParagraph"/>
        <w:numPr>
          <w:ilvl w:val="2"/>
          <w:numId w:val="2"/>
        </w:numPr>
        <w:rPr>
          <w:rFonts w:ascii="Arial" w:hAnsi="Arial"/>
        </w:rPr>
      </w:pPr>
      <w:r>
        <w:rPr>
          <w:rFonts w:ascii="Arial" w:hAnsi="Arial"/>
        </w:rPr>
        <w:t>DIS course has been full every semester</w:t>
      </w:r>
    </w:p>
    <w:p w:rsidR="00631FA1" w:rsidRDefault="00631FA1" w:rsidP="00631FA1">
      <w:pPr>
        <w:pStyle w:val="ListParagraph"/>
        <w:numPr>
          <w:ilvl w:val="2"/>
          <w:numId w:val="2"/>
        </w:numPr>
        <w:rPr>
          <w:rFonts w:ascii="Arial" w:hAnsi="Arial"/>
        </w:rPr>
      </w:pPr>
      <w:r>
        <w:rPr>
          <w:rFonts w:ascii="Arial" w:hAnsi="Arial"/>
        </w:rPr>
        <w:t xml:space="preserve">New course (DIS 309) will be offered cross listed with history 309 </w:t>
      </w:r>
    </w:p>
    <w:p w:rsidR="00631FA1" w:rsidRDefault="00631FA1" w:rsidP="00631FA1">
      <w:pPr>
        <w:pStyle w:val="ListParagraph"/>
        <w:numPr>
          <w:ilvl w:val="2"/>
          <w:numId w:val="2"/>
        </w:numPr>
        <w:rPr>
          <w:rFonts w:ascii="Arial" w:hAnsi="Arial"/>
        </w:rPr>
      </w:pPr>
      <w:r>
        <w:rPr>
          <w:rFonts w:ascii="Arial" w:hAnsi="Arial"/>
        </w:rPr>
        <w:t xml:space="preserve">Possible creation of disability ethics course, DIS could be cross listed with philosophy – no </w:t>
      </w:r>
      <w:proofErr w:type="spellStart"/>
      <w:r>
        <w:rPr>
          <w:rFonts w:ascii="Arial" w:hAnsi="Arial"/>
        </w:rPr>
        <w:t>prerecs</w:t>
      </w:r>
      <w:proofErr w:type="spellEnd"/>
      <w:r>
        <w:rPr>
          <w:rFonts w:ascii="Arial" w:hAnsi="Arial"/>
        </w:rPr>
        <w:t>.</w:t>
      </w:r>
    </w:p>
    <w:p w:rsidR="00631FA1" w:rsidRDefault="00631FA1" w:rsidP="00631FA1">
      <w:pPr>
        <w:pStyle w:val="ListParagraph"/>
        <w:numPr>
          <w:ilvl w:val="2"/>
          <w:numId w:val="2"/>
        </w:numPr>
        <w:rPr>
          <w:rFonts w:ascii="Arial" w:hAnsi="Arial"/>
        </w:rPr>
      </w:pPr>
      <w:proofErr w:type="spellStart"/>
      <w:r>
        <w:rPr>
          <w:rFonts w:ascii="Arial" w:hAnsi="Arial"/>
        </w:rPr>
        <w:lastRenderedPageBreak/>
        <w:t>Blase</w:t>
      </w:r>
      <w:proofErr w:type="spellEnd"/>
      <w:r>
        <w:rPr>
          <w:rFonts w:ascii="Arial" w:hAnsi="Arial"/>
        </w:rPr>
        <w:t xml:space="preserve"> has contacted Tom about possibly using the DIS course in First Year Initiative. But Tom worried about resources.</w:t>
      </w:r>
    </w:p>
    <w:p w:rsidR="00246CA5" w:rsidRPr="00F364CE" w:rsidRDefault="00631FA1" w:rsidP="00631FA1">
      <w:pPr>
        <w:pStyle w:val="ListParagraph"/>
        <w:numPr>
          <w:ilvl w:val="3"/>
          <w:numId w:val="2"/>
        </w:numPr>
        <w:rPr>
          <w:rFonts w:ascii="Arial" w:hAnsi="Arial"/>
        </w:rPr>
      </w:pPr>
      <w:r>
        <w:rPr>
          <w:rFonts w:ascii="Arial" w:hAnsi="Arial"/>
        </w:rPr>
        <w:t>Agnes suggested that required reading could be about UD.</w:t>
      </w:r>
    </w:p>
    <w:p w:rsidR="00E2055A" w:rsidRDefault="00E2055A" w:rsidP="00E40780">
      <w:pPr>
        <w:rPr>
          <w:rFonts w:ascii="Arial" w:hAnsi="Arial"/>
        </w:rPr>
      </w:pPr>
    </w:p>
    <w:p w:rsidR="00E2055A" w:rsidRDefault="00E2055A" w:rsidP="00E40780">
      <w:pPr>
        <w:rPr>
          <w:rFonts w:ascii="Arial" w:hAnsi="Arial"/>
        </w:rPr>
      </w:pPr>
    </w:p>
    <w:sectPr w:rsidR="00E2055A" w:rsidSect="00E40780">
      <w:footerReference w:type="default" r:id="rId8"/>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26" w:rsidRDefault="001C4B26">
      <w:r>
        <w:separator/>
      </w:r>
    </w:p>
  </w:endnote>
  <w:endnote w:type="continuationSeparator" w:id="0">
    <w:p w:rsidR="001C4B26" w:rsidRDefault="001C4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26" w:rsidRDefault="001C4B26" w:rsidP="00E9065E">
    <w:pPr>
      <w:jc w:val="center"/>
      <w:rPr>
        <w:rFonts w:ascii="Arial Narrow" w:hAnsi="Arial Narrow" w:cs="Arial"/>
        <w:sz w:val="11"/>
        <w:szCs w:val="11"/>
      </w:rPr>
    </w:pPr>
    <w:r>
      <w:rPr>
        <w:rFonts w:ascii="Arial Narrow" w:hAnsi="Arial Narrow" w:cs="Arial"/>
        <w:sz w:val="11"/>
        <w:szCs w:val="11"/>
      </w:rPr>
      <w:t>PO Box 4142     Flagstaff, AZ 86011-4142     (928) 523-0708 (fax)</w:t>
    </w:r>
  </w:p>
  <w:p w:rsidR="001C4B26" w:rsidRDefault="001C4B26" w:rsidP="00E9065E">
    <w:pPr>
      <w:rPr>
        <w:rFonts w:ascii="Arial Narrow" w:hAnsi="Arial Narrow" w:cs="Arial"/>
        <w:sz w:val="11"/>
        <w:szCs w:val="11"/>
      </w:rPr>
    </w:pPr>
  </w:p>
  <w:p w:rsidR="001C4B26" w:rsidRDefault="001C4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26" w:rsidRDefault="001C4B26">
      <w:r>
        <w:separator/>
      </w:r>
    </w:p>
  </w:footnote>
  <w:footnote w:type="continuationSeparator" w:id="0">
    <w:p w:rsidR="001C4B26" w:rsidRDefault="001C4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7101B"/>
    <w:multiLevelType w:val="hybridMultilevel"/>
    <w:tmpl w:val="376CB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8460D"/>
    <w:multiLevelType w:val="hybridMultilevel"/>
    <w:tmpl w:val="376CB782"/>
    <w:lvl w:ilvl="0" w:tplc="0409000F">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attachedTemplate r:id="rId1"/>
  <w:stylePaneFormatFilter w:val="3701"/>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2035B3"/>
    <w:rsid w:val="00002641"/>
    <w:rsid w:val="00012511"/>
    <w:rsid w:val="000156FD"/>
    <w:rsid w:val="00015729"/>
    <w:rsid w:val="00016BC9"/>
    <w:rsid w:val="00020B21"/>
    <w:rsid w:val="00020FD6"/>
    <w:rsid w:val="000413F2"/>
    <w:rsid w:val="0005533D"/>
    <w:rsid w:val="00075CFD"/>
    <w:rsid w:val="00077DD9"/>
    <w:rsid w:val="000919BF"/>
    <w:rsid w:val="000939CE"/>
    <w:rsid w:val="000A3D1A"/>
    <w:rsid w:val="000B2151"/>
    <w:rsid w:val="000B7C8A"/>
    <w:rsid w:val="000E00AD"/>
    <w:rsid w:val="000F4096"/>
    <w:rsid w:val="0010129C"/>
    <w:rsid w:val="00101D80"/>
    <w:rsid w:val="00105177"/>
    <w:rsid w:val="00113C83"/>
    <w:rsid w:val="001337CF"/>
    <w:rsid w:val="00166D7A"/>
    <w:rsid w:val="00167647"/>
    <w:rsid w:val="0017219E"/>
    <w:rsid w:val="001818FA"/>
    <w:rsid w:val="00195FD4"/>
    <w:rsid w:val="001A2382"/>
    <w:rsid w:val="001C2608"/>
    <w:rsid w:val="001C4B26"/>
    <w:rsid w:val="001C6DF8"/>
    <w:rsid w:val="001D2652"/>
    <w:rsid w:val="001D35F4"/>
    <w:rsid w:val="001D4064"/>
    <w:rsid w:val="001D6BDC"/>
    <w:rsid w:val="001E5848"/>
    <w:rsid w:val="001F1372"/>
    <w:rsid w:val="001F6328"/>
    <w:rsid w:val="002035B3"/>
    <w:rsid w:val="00234677"/>
    <w:rsid w:val="00242ECB"/>
    <w:rsid w:val="00246CA5"/>
    <w:rsid w:val="002A30A4"/>
    <w:rsid w:val="002C7669"/>
    <w:rsid w:val="002D73EA"/>
    <w:rsid w:val="002E3BE8"/>
    <w:rsid w:val="002E79E5"/>
    <w:rsid w:val="003056D7"/>
    <w:rsid w:val="003136AD"/>
    <w:rsid w:val="00315B59"/>
    <w:rsid w:val="00333700"/>
    <w:rsid w:val="00361171"/>
    <w:rsid w:val="00371505"/>
    <w:rsid w:val="003962BF"/>
    <w:rsid w:val="003B4F3A"/>
    <w:rsid w:val="003D7C5F"/>
    <w:rsid w:val="003E4AD6"/>
    <w:rsid w:val="003E65DB"/>
    <w:rsid w:val="003F6E8E"/>
    <w:rsid w:val="003F7253"/>
    <w:rsid w:val="00402F1D"/>
    <w:rsid w:val="00426F5E"/>
    <w:rsid w:val="00427149"/>
    <w:rsid w:val="004318CF"/>
    <w:rsid w:val="00445C47"/>
    <w:rsid w:val="00464656"/>
    <w:rsid w:val="0047748B"/>
    <w:rsid w:val="00490631"/>
    <w:rsid w:val="004915B3"/>
    <w:rsid w:val="00495620"/>
    <w:rsid w:val="00495C53"/>
    <w:rsid w:val="004967F0"/>
    <w:rsid w:val="004C47D8"/>
    <w:rsid w:val="004C5D5E"/>
    <w:rsid w:val="004C6310"/>
    <w:rsid w:val="004E5A26"/>
    <w:rsid w:val="004E738B"/>
    <w:rsid w:val="004F00F5"/>
    <w:rsid w:val="00503716"/>
    <w:rsid w:val="00505266"/>
    <w:rsid w:val="0051240A"/>
    <w:rsid w:val="00514437"/>
    <w:rsid w:val="00526651"/>
    <w:rsid w:val="00547E93"/>
    <w:rsid w:val="00557F41"/>
    <w:rsid w:val="005600FA"/>
    <w:rsid w:val="00575CFF"/>
    <w:rsid w:val="0057752F"/>
    <w:rsid w:val="00584728"/>
    <w:rsid w:val="0058487F"/>
    <w:rsid w:val="005958B0"/>
    <w:rsid w:val="005A4AB2"/>
    <w:rsid w:val="005A6A7C"/>
    <w:rsid w:val="005B100E"/>
    <w:rsid w:val="005D0A2A"/>
    <w:rsid w:val="005E781B"/>
    <w:rsid w:val="005E7D05"/>
    <w:rsid w:val="005F1EEB"/>
    <w:rsid w:val="006009E9"/>
    <w:rsid w:val="006055CB"/>
    <w:rsid w:val="00613856"/>
    <w:rsid w:val="00631FA1"/>
    <w:rsid w:val="00643B9E"/>
    <w:rsid w:val="00655452"/>
    <w:rsid w:val="00655798"/>
    <w:rsid w:val="0067277D"/>
    <w:rsid w:val="006849E7"/>
    <w:rsid w:val="00691590"/>
    <w:rsid w:val="006920F7"/>
    <w:rsid w:val="00692775"/>
    <w:rsid w:val="006A7421"/>
    <w:rsid w:val="006C6312"/>
    <w:rsid w:val="006D0888"/>
    <w:rsid w:val="006D3D11"/>
    <w:rsid w:val="006E1B5B"/>
    <w:rsid w:val="006E7A97"/>
    <w:rsid w:val="006E7BA5"/>
    <w:rsid w:val="00702EA2"/>
    <w:rsid w:val="007074D8"/>
    <w:rsid w:val="00714415"/>
    <w:rsid w:val="00716E78"/>
    <w:rsid w:val="00733DE8"/>
    <w:rsid w:val="00741DA3"/>
    <w:rsid w:val="007514ED"/>
    <w:rsid w:val="00771BFA"/>
    <w:rsid w:val="00774867"/>
    <w:rsid w:val="0077692C"/>
    <w:rsid w:val="007822D2"/>
    <w:rsid w:val="007A1E4B"/>
    <w:rsid w:val="007B003E"/>
    <w:rsid w:val="007B47BF"/>
    <w:rsid w:val="007C090C"/>
    <w:rsid w:val="007C345D"/>
    <w:rsid w:val="007E05CA"/>
    <w:rsid w:val="007F5187"/>
    <w:rsid w:val="007F681D"/>
    <w:rsid w:val="00805207"/>
    <w:rsid w:val="008066AE"/>
    <w:rsid w:val="008102AD"/>
    <w:rsid w:val="00810D07"/>
    <w:rsid w:val="00821B72"/>
    <w:rsid w:val="008376AD"/>
    <w:rsid w:val="00861A16"/>
    <w:rsid w:val="008658DD"/>
    <w:rsid w:val="00875557"/>
    <w:rsid w:val="00894841"/>
    <w:rsid w:val="008D5092"/>
    <w:rsid w:val="008E0E27"/>
    <w:rsid w:val="008F5E71"/>
    <w:rsid w:val="0091024F"/>
    <w:rsid w:val="0091101C"/>
    <w:rsid w:val="009135CC"/>
    <w:rsid w:val="009174C9"/>
    <w:rsid w:val="0092400C"/>
    <w:rsid w:val="009310FD"/>
    <w:rsid w:val="00944A22"/>
    <w:rsid w:val="00947F9D"/>
    <w:rsid w:val="00953294"/>
    <w:rsid w:val="009578F2"/>
    <w:rsid w:val="00961030"/>
    <w:rsid w:val="00995522"/>
    <w:rsid w:val="009B46AF"/>
    <w:rsid w:val="009D750E"/>
    <w:rsid w:val="009E1469"/>
    <w:rsid w:val="00A021A0"/>
    <w:rsid w:val="00A036CD"/>
    <w:rsid w:val="00A236FD"/>
    <w:rsid w:val="00A306AE"/>
    <w:rsid w:val="00A31D7C"/>
    <w:rsid w:val="00A37612"/>
    <w:rsid w:val="00A3773F"/>
    <w:rsid w:val="00A4762C"/>
    <w:rsid w:val="00A71FB4"/>
    <w:rsid w:val="00AA4D8C"/>
    <w:rsid w:val="00AB3CDB"/>
    <w:rsid w:val="00AD20B6"/>
    <w:rsid w:val="00AD4576"/>
    <w:rsid w:val="00AD688F"/>
    <w:rsid w:val="00B14104"/>
    <w:rsid w:val="00B24C8E"/>
    <w:rsid w:val="00B306A8"/>
    <w:rsid w:val="00B31C3D"/>
    <w:rsid w:val="00B61D53"/>
    <w:rsid w:val="00B825F8"/>
    <w:rsid w:val="00B974B8"/>
    <w:rsid w:val="00BA7FA1"/>
    <w:rsid w:val="00BB152A"/>
    <w:rsid w:val="00BC3B33"/>
    <w:rsid w:val="00BE6154"/>
    <w:rsid w:val="00BF23B6"/>
    <w:rsid w:val="00C15109"/>
    <w:rsid w:val="00C17792"/>
    <w:rsid w:val="00C21CBF"/>
    <w:rsid w:val="00C21EB9"/>
    <w:rsid w:val="00C3462D"/>
    <w:rsid w:val="00C3475A"/>
    <w:rsid w:val="00C4718A"/>
    <w:rsid w:val="00C632D6"/>
    <w:rsid w:val="00C90DCB"/>
    <w:rsid w:val="00C95FE8"/>
    <w:rsid w:val="00CB61B2"/>
    <w:rsid w:val="00CB746A"/>
    <w:rsid w:val="00CC2B28"/>
    <w:rsid w:val="00CC7EDC"/>
    <w:rsid w:val="00CF1BE2"/>
    <w:rsid w:val="00CF3E77"/>
    <w:rsid w:val="00D00A73"/>
    <w:rsid w:val="00D0221F"/>
    <w:rsid w:val="00D10448"/>
    <w:rsid w:val="00D104AF"/>
    <w:rsid w:val="00D21AD8"/>
    <w:rsid w:val="00D30ACB"/>
    <w:rsid w:val="00D5387B"/>
    <w:rsid w:val="00D54055"/>
    <w:rsid w:val="00D56A15"/>
    <w:rsid w:val="00D63DA7"/>
    <w:rsid w:val="00D7597D"/>
    <w:rsid w:val="00D83E9F"/>
    <w:rsid w:val="00DA2F7D"/>
    <w:rsid w:val="00DB2909"/>
    <w:rsid w:val="00DB5B3B"/>
    <w:rsid w:val="00DC2BF8"/>
    <w:rsid w:val="00DE4F03"/>
    <w:rsid w:val="00E12277"/>
    <w:rsid w:val="00E15DBB"/>
    <w:rsid w:val="00E2055A"/>
    <w:rsid w:val="00E32C5F"/>
    <w:rsid w:val="00E40780"/>
    <w:rsid w:val="00E50E50"/>
    <w:rsid w:val="00E61ED1"/>
    <w:rsid w:val="00E62929"/>
    <w:rsid w:val="00E702F5"/>
    <w:rsid w:val="00E80979"/>
    <w:rsid w:val="00E86410"/>
    <w:rsid w:val="00E9065E"/>
    <w:rsid w:val="00E90F7F"/>
    <w:rsid w:val="00E913AD"/>
    <w:rsid w:val="00EA02A0"/>
    <w:rsid w:val="00EA2EAD"/>
    <w:rsid w:val="00EA7C11"/>
    <w:rsid w:val="00EE639E"/>
    <w:rsid w:val="00EF0DEC"/>
    <w:rsid w:val="00EF430E"/>
    <w:rsid w:val="00F364CE"/>
    <w:rsid w:val="00F44DBE"/>
    <w:rsid w:val="00F53DC6"/>
    <w:rsid w:val="00F63156"/>
    <w:rsid w:val="00F662CD"/>
    <w:rsid w:val="00F76AF3"/>
    <w:rsid w:val="00F87CD8"/>
    <w:rsid w:val="00F9250B"/>
    <w:rsid w:val="00F96DF2"/>
    <w:rsid w:val="00FB1210"/>
    <w:rsid w:val="00FB5821"/>
    <w:rsid w:val="00FB72E8"/>
    <w:rsid w:val="00FC02F1"/>
    <w:rsid w:val="00FD13BF"/>
    <w:rsid w:val="00FD6DF7"/>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CD8"/>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 w:type="paragraph" w:styleId="ListParagraph">
    <w:name w:val="List Paragraph"/>
    <w:basedOn w:val="Normal"/>
    <w:uiPriority w:val="34"/>
    <w:qFormat/>
    <w:rsid w:val="00F36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202325292">
      <w:bodyDiv w:val="1"/>
      <w:marLeft w:val="0"/>
      <w:marRight w:val="0"/>
      <w:marTop w:val="0"/>
      <w:marBottom w:val="0"/>
      <w:divBdr>
        <w:top w:val="none" w:sz="0" w:space="0" w:color="auto"/>
        <w:left w:val="none" w:sz="0" w:space="0" w:color="auto"/>
        <w:bottom w:val="none" w:sz="0" w:space="0" w:color="auto"/>
        <w:right w:val="none" w:sz="0" w:space="0" w:color="auto"/>
      </w:divBdr>
      <w:divsChild>
        <w:div w:id="765804116">
          <w:marLeft w:val="0"/>
          <w:marRight w:val="0"/>
          <w:marTop w:val="171"/>
          <w:marBottom w:val="343"/>
          <w:divBdr>
            <w:top w:val="single" w:sz="12" w:space="0" w:color="BBA977"/>
            <w:left w:val="single" w:sz="12" w:space="0" w:color="BBA977"/>
            <w:bottom w:val="single" w:sz="12" w:space="0" w:color="BBA977"/>
            <w:right w:val="single" w:sz="12" w:space="0" w:color="BBA977"/>
          </w:divBdr>
          <w:divsChild>
            <w:div w:id="304701324">
              <w:marLeft w:val="0"/>
              <w:marRight w:val="0"/>
              <w:marTop w:val="0"/>
              <w:marBottom w:val="0"/>
              <w:divBdr>
                <w:top w:val="single" w:sz="18" w:space="0" w:color="BBA977"/>
                <w:left w:val="none" w:sz="0" w:space="0" w:color="auto"/>
                <w:bottom w:val="none" w:sz="0" w:space="0" w:color="auto"/>
                <w:right w:val="none" w:sz="0" w:space="0" w:color="auto"/>
              </w:divBdr>
              <w:divsChild>
                <w:div w:id="292711222">
                  <w:marLeft w:val="0"/>
                  <w:marRight w:val="0"/>
                  <w:marTop w:val="0"/>
                  <w:marBottom w:val="0"/>
                  <w:divBdr>
                    <w:top w:val="single" w:sz="6" w:space="0" w:color="877A57"/>
                    <w:left w:val="none" w:sz="0" w:space="0" w:color="auto"/>
                    <w:bottom w:val="none" w:sz="0" w:space="0" w:color="auto"/>
                    <w:right w:val="none" w:sz="0" w:space="0" w:color="auto"/>
                  </w:divBdr>
                  <w:divsChild>
                    <w:div w:id="771128896">
                      <w:marLeft w:val="0"/>
                      <w:marRight w:val="0"/>
                      <w:marTop w:val="514"/>
                      <w:marBottom w:val="0"/>
                      <w:divBdr>
                        <w:top w:val="none" w:sz="0" w:space="0" w:color="auto"/>
                        <w:left w:val="none" w:sz="0" w:space="0" w:color="auto"/>
                        <w:bottom w:val="none" w:sz="0" w:space="0" w:color="auto"/>
                        <w:right w:val="none" w:sz="0" w:space="0" w:color="auto"/>
                      </w:divBdr>
                    </w:div>
                  </w:divsChild>
                </w:div>
              </w:divsChild>
            </w:div>
          </w:divsChild>
        </w:div>
      </w:divsChild>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0</TotalTime>
  <Pages>4</Pages>
  <Words>930</Words>
  <Characters>5305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clanterman</dc:creator>
  <cp:lastModifiedBy>lc94</cp:lastModifiedBy>
  <cp:revision>2</cp:revision>
  <cp:lastPrinted>2008-10-02T22:30:00Z</cp:lastPrinted>
  <dcterms:created xsi:type="dcterms:W3CDTF">2011-10-07T21:31:00Z</dcterms:created>
  <dcterms:modified xsi:type="dcterms:W3CDTF">2011-10-07T21:31:00Z</dcterms:modified>
</cp:coreProperties>
</file>